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Support Services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bidi w:val="0"/>
        <w:jc w:val="left"/>
        <w:rPr/>
      </w:pPr>
      <w:r>
        <w:rPr/>
        <w:t>Key:</w:t>
      </w:r>
    </w:p>
    <w:p>
      <w:pPr>
        <w:pStyle w:val="Normal"/>
        <w:bidi w:val="0"/>
        <w:jc w:val="left"/>
        <w:rPr/>
      </w:pPr>
      <w:r>
        <w:rPr/>
        <w:t>Bold</w:t>
      </w:r>
      <w:r>
        <w:rPr/>
        <w:t xml:space="preserve"> – suggested main </w:t>
      </w:r>
      <w:r>
        <w:rPr/>
        <w:t xml:space="preserve">and drop-down </w:t>
      </w:r>
      <w:r>
        <w:rPr/>
        <w:t>menu items</w:t>
      </w:r>
    </w:p>
    <w:p>
      <w:pPr>
        <w:pStyle w:val="Normal"/>
        <w:bidi w:val="0"/>
        <w:jc w:val="left"/>
        <w:rPr/>
      </w:pPr>
      <w:r>
        <w:rPr/>
        <w:t>Black - suggested new content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 xml:space="preserve">Red – Unnecessary Content, </w:t>
      </w:r>
      <w:r>
        <w:rPr>
          <w:color w:val="C9211E"/>
        </w:rPr>
        <w:t>can be deleted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Orange – Content in the wrong place,  </w:t>
      </w:r>
      <w:r>
        <w:rPr>
          <w:color w:val="B85C00"/>
        </w:rPr>
        <w:t xml:space="preserve">needs to be moved 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 xml:space="preserve">Blue – Duplication </w:t>
      </w:r>
      <w:r>
        <w:rPr>
          <w:color w:val="2A6099"/>
        </w:rPr>
        <w:t>or too long</w:t>
      </w:r>
      <w:r>
        <w:rPr>
          <w:color w:val="2A6099"/>
        </w:rPr>
        <w:t>: content needs to be revised and simplified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>Green – Copy complete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Office of the Vice Chancellor – </w:t>
      </w:r>
      <w:r>
        <w:rPr>
          <w:b w:val="false"/>
          <w:bCs w:val="false"/>
          <w:color w:val="C9211E"/>
        </w:rPr>
        <w:t xml:space="preserve">there is a page under About MUT, labelled The Acting VC’s desk.  It appears this page is no longer relevant and can be removed from under that menu item.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Instead, on this page, there can be a message from the current VC, setting out the mission and vision of the university.  </w:t>
      </w:r>
      <w:r>
        <w:rPr>
          <w:b w:val="false"/>
          <w:bCs w:val="false"/>
        </w:rPr>
        <w:t xml:space="preserve">This will need to be generated </w:t>
      </w:r>
      <w:r>
        <w:rPr>
          <w:b w:val="false"/>
          <w:bCs w:val="false"/>
        </w:rPr>
        <w:t>via an interview with the VC</w:t>
      </w:r>
    </w:p>
    <w:p>
      <w:pPr>
        <w:pStyle w:val="Normal"/>
        <w:bidi w:val="0"/>
        <w:jc w:val="left"/>
        <w:rPr/>
      </w:pPr>
      <w:r>
        <w:rPr/>
        <w:tab/>
        <w:t xml:space="preserve">-  </w:t>
      </w:r>
      <w:r>
        <w:rPr/>
        <w:t xml:space="preserve">MUT Internationalisation – </w:t>
      </w:r>
      <w:r>
        <w:rPr/>
        <w:t xml:space="preserve">This page </w:t>
      </w:r>
      <w:r>
        <w:rPr/>
        <w:t xml:space="preserve">can contain an edited version of the VC’s Foreword from the Home page </w:t>
      </w:r>
      <w:r>
        <w:rPr/>
        <w:t>that will summarise all the content below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 xml:space="preserve">- - </w:t>
      </w:r>
      <w:r>
        <w:rPr>
          <w:color w:val="C9211E"/>
        </w:rPr>
        <w:t>Home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 xml:space="preserve">- - </w:t>
      </w:r>
      <w:r>
        <w:rPr>
          <w:color w:val="C9211E"/>
        </w:rPr>
        <w:t xml:space="preserve">About - </w:t>
      </w:r>
      <w:r>
        <w:rPr>
          <w:color w:val="C9211E"/>
        </w:rPr>
        <w:t xml:space="preserve">contains only a link to below, no other content.  This can be deleted, and </w:t>
        <w:tab/>
        <w:tab/>
        <w:tab/>
        <w:t>the link to SASUF’s website can be included in the copy on the main page.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>South Africa – Sweden University Forum (SASUF)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</w:t>
      </w:r>
      <w:r>
        <w:rPr>
          <w:color w:val="C9211E"/>
        </w:rPr>
        <w:t xml:space="preserve">Week 2022 – </w:t>
      </w:r>
      <w:r>
        <w:rPr>
          <w:color w:val="C9211E"/>
        </w:rPr>
        <w:t xml:space="preserve">this entire section can be deleted as it is a programme from a </w:t>
        <w:tab/>
        <w:tab/>
        <w:tab/>
        <w:tab/>
        <w:t>conference that took place a year ago.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 xml:space="preserve">Programme – </w:t>
      </w:r>
      <w:r>
        <w:rPr>
          <w:color w:val="C9211E"/>
        </w:rPr>
        <w:t>no content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 xml:space="preserve">- - </w:t>
      </w:r>
      <w:r>
        <w:rPr>
          <w:color w:val="C9211E"/>
        </w:rPr>
        <w:t xml:space="preserve">Scholarships – </w:t>
      </w:r>
      <w:r>
        <w:rPr>
          <w:color w:val="C9211E"/>
        </w:rPr>
        <w:t xml:space="preserve">this entire page can be deleted as it is a rag-bag of speeches, </w:t>
        <w:tab/>
        <w:tab/>
        <w:tab/>
        <w:tab/>
        <w:t xml:space="preserve">university memos and short-term news announcements.  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 xml:space="preserve">- - </w:t>
      </w:r>
      <w:r>
        <w:rPr>
          <w:color w:val="C9211E"/>
        </w:rPr>
        <w:t xml:space="preserve">Programmes – </w:t>
      </w:r>
      <w:r>
        <w:rPr>
          <w:color w:val="C9211E"/>
        </w:rPr>
        <w:t>this can be deleted as there is no content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 xml:space="preserve">- - </w:t>
      </w:r>
      <w:r>
        <w:rPr>
          <w:color w:val="C9211E"/>
        </w:rPr>
        <w:t>Resources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 xml:space="preserve">Apply to MUT – </w:t>
      </w:r>
      <w:r>
        <w:rPr>
          <w:color w:val="C9211E"/>
        </w:rPr>
        <w:t>there is no content on this page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 xml:space="preserve">Publication – </w:t>
      </w:r>
      <w:r>
        <w:rPr>
          <w:color w:val="C9211E"/>
        </w:rPr>
        <w:t>this is a duplicate of the page under Marketing and Communications.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ab/>
        <w:t xml:space="preserve">- </w:t>
      </w:r>
      <w:r>
        <w:rPr>
          <w:b/>
          <w:bCs/>
        </w:rPr>
        <w:t>Marketing and Communication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 xml:space="preserve">- - </w:t>
      </w:r>
      <w:r>
        <w:rPr>
          <w:color w:val="C9211E"/>
        </w:rPr>
        <w:t xml:space="preserve">Projects – </w:t>
      </w:r>
      <w:r>
        <w:rPr>
          <w:color w:val="C9211E"/>
        </w:rPr>
        <w:t xml:space="preserve">This can be deleted as it appears to be a single link to an internal </w:t>
        <w:tab/>
        <w:tab/>
        <w:tab/>
        <w:tab/>
        <w:t>document.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  <w:tab/>
        <w:t xml:space="preserve">- - </w:t>
      </w:r>
      <w:r>
        <w:rPr>
          <w:color w:val="000000"/>
        </w:rPr>
        <w:t xml:space="preserve">Public Relations – </w:t>
      </w:r>
      <w:r>
        <w:rPr>
          <w:color w:val="000000"/>
        </w:rPr>
        <w:t>all the information can be summarised and put on one page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 xml:space="preserve">PR and Brand Management – this can be summarised and put on the </w:t>
        <w:tab/>
        <w:tab/>
        <w:tab/>
        <w:tab/>
        <w:tab/>
        <w:t>main page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 xml:space="preserve">Empowered Administrators Conference – </w:t>
      </w:r>
      <w:r>
        <w:rPr>
          <w:color w:val="2A6099"/>
        </w:rPr>
        <w:t xml:space="preserve">this entire section can be </w:t>
        <w:tab/>
        <w:tab/>
        <w:tab/>
        <w:tab/>
        <w:tab/>
        <w:t xml:space="preserve">summarised and put onto the main page.  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ab/>
        <w:t xml:space="preserve">- - - - </w:t>
      </w:r>
      <w:r>
        <w:rPr>
          <w:color w:val="C9211E"/>
        </w:rPr>
        <w:t>About EAC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ab/>
        <w:tab/>
        <w:t xml:space="preserve">- - - - - </w:t>
      </w:r>
      <w:r>
        <w:rPr>
          <w:color w:val="C9211E"/>
        </w:rPr>
        <w:t>Foreword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ab/>
        <w:tab/>
        <w:t xml:space="preserve">- - - - - </w:t>
      </w:r>
      <w:r>
        <w:rPr>
          <w:color w:val="C9211E"/>
        </w:rPr>
        <w:t>Top 10 Reasons to Attend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ab/>
        <w:tab/>
        <w:t xml:space="preserve">- - - - - </w:t>
      </w:r>
      <w:r>
        <w:rPr>
          <w:color w:val="C9211E"/>
        </w:rPr>
        <w:t>EA Care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ab/>
        <w:tab/>
        <w:t xml:space="preserve">- - - - - </w:t>
      </w:r>
      <w:r>
        <w:rPr>
          <w:color w:val="C9211E"/>
        </w:rPr>
        <w:t>Awards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>Commendations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>EAC 2022</w:t>
      </w:r>
    </w:p>
    <w:p>
      <w:pPr>
        <w:pStyle w:val="Normal"/>
        <w:bidi w:val="0"/>
        <w:jc w:val="left"/>
        <w:rPr/>
      </w:pPr>
      <w:r>
        <w:rPr/>
        <w:tab/>
        <w:tab/>
      </w:r>
      <w:r>
        <w:rPr>
          <w:color w:val="B85C00"/>
        </w:rPr>
        <w:t xml:space="preserve">- </w:t>
      </w:r>
      <w:r>
        <w:rPr>
          <w:color w:val="C9211E"/>
        </w:rPr>
        <w:t xml:space="preserve">- </w:t>
      </w:r>
      <w:r>
        <w:rPr>
          <w:color w:val="C9211E"/>
        </w:rPr>
        <w:t>Stakeholders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 xml:space="preserve">Stakeholder Relations Management </w:t>
      </w:r>
      <w:r>
        <w:rPr>
          <w:color w:val="C9211E"/>
        </w:rPr>
        <w:t xml:space="preserve"> – </w:t>
      </w:r>
      <w:r>
        <w:rPr>
          <w:color w:val="C9211E"/>
        </w:rPr>
        <w:t xml:space="preserve">One page.  Content can be </w:t>
        <w:tab/>
        <w:tab/>
        <w:tab/>
        <w:tab/>
        <w:tab/>
        <w:t xml:space="preserve">summarised and put under Meet the Team </w:t>
      </w:r>
      <w:r>
        <w:rPr>
          <w:color w:val="C9211E"/>
        </w:rPr>
        <w:t>on the main page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 </w:t>
      </w:r>
      <w:r>
        <w:rPr>
          <w:color w:val="C9211E"/>
        </w:rPr>
        <w:t xml:space="preserve">Student Recruitment.  This is a PP.  It is nice, but unnecessary.  If it </w:t>
        <w:tab/>
        <w:tab/>
        <w:tab/>
        <w:tab/>
        <w:tab/>
        <w:t xml:space="preserve">needs to be kept, it should be moved to the student portal.  </w:t>
      </w:r>
    </w:p>
    <w:p>
      <w:pPr>
        <w:pStyle w:val="Normal"/>
        <w:bidi w:val="0"/>
        <w:jc w:val="left"/>
        <w:rPr/>
      </w:pPr>
      <w:r>
        <w:rPr/>
        <w:tab/>
        <w:tab/>
        <w:t xml:space="preserve">- - </w:t>
      </w:r>
      <w:r>
        <w:rPr/>
        <w:t>Media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</w:t>
      </w:r>
      <w:r>
        <w:rPr>
          <w:color w:val="C9211E"/>
        </w:rPr>
        <w:t xml:space="preserve">MARCOMMS Strategy 2015/2020 – </w:t>
      </w:r>
      <w:r>
        <w:rPr>
          <w:color w:val="C9211E"/>
        </w:rPr>
        <w:t xml:space="preserve">An internal document that is </w:t>
        <w:tab/>
        <w:tab/>
        <w:tab/>
        <w:tab/>
        <w:tab/>
        <w:t>outdated</w:t>
      </w:r>
    </w:p>
    <w:p>
      <w:pPr>
        <w:pStyle w:val="Normal"/>
        <w:bidi w:val="0"/>
        <w:jc w:val="left"/>
        <w:rPr>
          <w:color w:val="C9211E"/>
        </w:rPr>
      </w:pPr>
      <w:r>
        <w:rPr>
          <w:color w:val="C9211E"/>
        </w:rPr>
        <w:tab/>
        <w:tab/>
        <w:tab/>
        <w:t xml:space="preserve">- - - MUT Sports Development Marketing Strategy – </w:t>
      </w:r>
      <w:r>
        <w:rPr>
          <w:color w:val="C9211E"/>
        </w:rPr>
        <w:t>an internal document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ab/>
        <w:tab/>
        <w:tab/>
        <w:t xml:space="preserve">- - - Media Experts – </w:t>
      </w:r>
      <w:r>
        <w:rPr>
          <w:color w:val="B85C00"/>
        </w:rPr>
        <w:t>not useful in its current format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ab/>
        <w:tab/>
        <w:tab/>
        <w:t xml:space="preserve">- - - MUT Media Relations – </w:t>
      </w:r>
      <w:r>
        <w:rPr>
          <w:color w:val="158466"/>
        </w:rPr>
        <w:t>Can be renamed Press Releases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ab/>
        <w:tab/>
        <w:tab/>
        <w:t xml:space="preserve">- - - Policies/Guidelines – </w:t>
      </w:r>
      <w:r>
        <w:rPr>
          <w:color w:val="158466"/>
        </w:rPr>
        <w:t>good as is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ab/>
        <w:tab/>
        <w:tab/>
        <w:t xml:space="preserve">- - - Publications – </w:t>
      </w:r>
      <w:r>
        <w:rPr>
          <w:color w:val="158466"/>
        </w:rPr>
        <w:t>good as is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ab/>
        <w:tab/>
        <w:tab/>
        <w:t xml:space="preserve">- - - Request Forms – </w:t>
      </w:r>
      <w:r>
        <w:rPr>
          <w:color w:val="B85C00"/>
        </w:rPr>
        <w:t>can be placed under Policies/Guidelines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ab/>
        <w:tab/>
        <w:tab/>
        <w:t>- - - Standard Operating Procedure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ab/>
        <w:tab/>
        <w:t xml:space="preserve">- - </w:t>
      </w:r>
      <w:r>
        <w:rPr>
          <w:color w:val="B85C00"/>
        </w:rPr>
        <w:t xml:space="preserve">Corporate Identity – </w:t>
      </w:r>
      <w:r>
        <w:rPr>
          <w:color w:val="B85C00"/>
        </w:rPr>
        <w:t xml:space="preserve">this is just a pdf and can be put as a link on the MarComms </w:t>
        <w:tab/>
        <w:tab/>
        <w:tab/>
        <w:t>main page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ab/>
        <w:tab/>
        <w:t xml:space="preserve">- - </w:t>
      </w:r>
      <w:r>
        <w:rPr>
          <w:color w:val="B85C00"/>
        </w:rPr>
        <w:t xml:space="preserve">Contact Us – </w:t>
      </w:r>
      <w:r>
        <w:rPr>
          <w:color w:val="B85C00"/>
        </w:rPr>
        <w:t>can be moved to Meet the Team on the MarComms main page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color w:val="158466"/>
        </w:rPr>
      </w:pPr>
      <w:r>
        <w:rPr>
          <w:b/>
          <w:bCs/>
          <w:color w:val="158466"/>
        </w:rPr>
        <w:t>Research, Innovation, Engagement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ab/>
        <w:t xml:space="preserve">- </w:t>
      </w:r>
      <w:r>
        <w:rPr>
          <w:color w:val="158466"/>
        </w:rPr>
        <w:t>Main Page - done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ab/>
        <w:t xml:space="preserve">- </w:t>
      </w:r>
      <w:r>
        <w:rPr>
          <w:color w:val="158466"/>
        </w:rPr>
        <w:t>CE</w:t>
      </w:r>
      <w:r>
        <w:rPr>
          <w:color w:val="158466"/>
        </w:rPr>
        <w:t>E</w:t>
      </w:r>
      <w:r>
        <w:rPr>
          <w:color w:val="158466"/>
        </w:rPr>
        <w:t xml:space="preserve">D - </w:t>
      </w:r>
      <w:r>
        <w:rPr>
          <w:color w:val="158466"/>
        </w:rPr>
        <w:t>done</w:t>
      </w:r>
    </w:p>
    <w:p>
      <w:pPr>
        <w:pStyle w:val="Normal"/>
        <w:bidi w:val="0"/>
        <w:jc w:val="left"/>
        <w:rPr/>
      </w:pPr>
      <w:r>
        <w:rPr/>
        <w:tab/>
      </w:r>
      <w:r>
        <w:rPr>
          <w:color w:val="158466"/>
        </w:rPr>
        <w:t xml:space="preserve">- </w:t>
      </w:r>
      <w:r>
        <w:rPr>
          <w:color w:val="158466"/>
        </w:rPr>
        <w:t xml:space="preserve">Technology Station in Chemicals - </w:t>
      </w:r>
      <w:r>
        <w:rPr>
          <w:color w:val="158466"/>
        </w:rPr>
        <w:t>done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color w:val="000000"/>
        </w:rPr>
      </w:pPr>
      <w:r>
        <w:rPr>
          <w:b/>
          <w:bCs/>
          <w:color w:val="000000"/>
        </w:rPr>
        <w:t>Teaching and Learning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 xml:space="preserve">- </w:t>
      </w:r>
      <w:r>
        <w:rPr>
          <w:b/>
          <w:bCs/>
          <w:color w:val="000000"/>
        </w:rPr>
        <w:t>Teaching and Learning Development Centre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2A6099"/>
        </w:rPr>
        <w:tab/>
      </w:r>
      <w:r>
        <w:rPr>
          <w:color w:val="000000"/>
        </w:rPr>
        <w:t xml:space="preserve">- - </w:t>
      </w:r>
      <w:r>
        <w:rPr>
          <w:color w:val="000000"/>
        </w:rPr>
        <w:t>e-Learning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  <w:tab/>
        <w:t xml:space="preserve">- - </w:t>
      </w:r>
      <w:r>
        <w:rPr>
          <w:color w:val="000000"/>
        </w:rPr>
        <w:t>Maths and Science Education Unit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  <w:tab/>
        <w:t xml:space="preserve">- - </w:t>
      </w:r>
      <w:r>
        <w:rPr>
          <w:color w:val="000000"/>
        </w:rPr>
        <w:t>Academic Literacy and Language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  <w:tab/>
        <w:t xml:space="preserve">- - </w:t>
      </w:r>
      <w:r>
        <w:rPr>
          <w:color w:val="000000"/>
        </w:rPr>
        <w:t>TPDU – Teaching Professional Development Unit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  <w:tab/>
        <w:t xml:space="preserve">- - </w:t>
      </w:r>
      <w:r>
        <w:rPr>
          <w:color w:val="000000"/>
        </w:rPr>
        <w:t>Writing Centre</w:t>
      </w:r>
    </w:p>
    <w:p>
      <w:pPr>
        <w:pStyle w:val="Normal"/>
        <w:bidi w:val="0"/>
        <w:jc w:val="left"/>
        <w:rPr>
          <w:color w:val="158466"/>
        </w:rPr>
      </w:pPr>
      <w:r>
        <w:rPr>
          <w:color w:val="158466"/>
        </w:rPr>
        <w:tab/>
        <w:t xml:space="preserve">- </w:t>
      </w:r>
      <w:r>
        <w:rPr>
          <w:color w:val="158466"/>
        </w:rPr>
        <w:t xml:space="preserve">Co-operative Education - </w:t>
      </w:r>
      <w:r>
        <w:rPr>
          <w:color w:val="158466"/>
        </w:rPr>
        <w:t>complete</w:t>
      </w:r>
    </w:p>
    <w:p>
      <w:pPr>
        <w:pStyle w:val="Normal"/>
        <w:bidi w:val="0"/>
        <w:jc w:val="left"/>
        <w:rPr>
          <w:color w:val="000000"/>
        </w:rPr>
      </w:pPr>
      <w:r>
        <w:rPr>
          <w:color w:val="000000"/>
        </w:rPr>
        <w:tab/>
        <w:t xml:space="preserve">- </w:t>
      </w:r>
      <w:r>
        <w:rPr>
          <w:color w:val="000000"/>
        </w:rPr>
        <w:t xml:space="preserve">Library – </w:t>
      </w:r>
      <w:r>
        <w:rPr>
          <w:color w:val="000000"/>
        </w:rPr>
        <w:t>under revision</w:t>
      </w:r>
    </w:p>
    <w:p>
      <w:pPr>
        <w:pStyle w:val="Normal"/>
        <w:bidi w:val="0"/>
        <w:jc w:val="left"/>
        <w:rPr>
          <w:b/>
          <w:b/>
          <w:bCs/>
          <w:color w:val="000000"/>
        </w:rPr>
      </w:pPr>
      <w:r>
        <w:rPr>
          <w:b/>
          <w:bCs/>
          <w:color w:val="000000"/>
        </w:rPr>
        <w:tab/>
        <w:t xml:space="preserve">- Quality Management Directorate – </w:t>
      </w:r>
      <w:r>
        <w:rPr>
          <w:b w:val="false"/>
          <w:bCs w:val="false"/>
          <w:color w:val="2A6099"/>
        </w:rPr>
        <w:t>all of the drop-down items are internal bench-</w:t>
        <w:tab/>
        <w:tab/>
        <w:tab/>
        <w:t xml:space="preserve">marking documents.  It must be decided if these are relevant for the website or </w:t>
        <w:tab/>
        <w:tab/>
        <w:tab/>
        <w:t xml:space="preserve">whether they can be summarised onto one page.  There is no legal requirement for </w:t>
        <w:tab/>
        <w:tab/>
        <w:t xml:space="preserve">these to be public documents.  If desired, some of these documents can be internally </w:t>
        <w:tab/>
        <w:tab/>
        <w:t>attached through embedded links in the copy.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Home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Institutional Quality Audits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Institutional Quality Audit 2021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Institutional Quality Audit 2021/2022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Institutional Quality Audit 2011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>- - - IQA Workshops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About QMD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QMD Mandate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Vision and Mission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QMD Team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Accreditation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Regulatory Bodies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Reviews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Programme Reviews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 </w:t>
      </w:r>
      <w:r>
        <w:rPr>
          <w:color w:val="2A6099"/>
        </w:rPr>
        <w:t>Audit of Assessment Mark Changes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Monitoring and Evaluation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Surveys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Module Surveys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Graduate Survey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Resources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Accreditation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Documents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Institutional Documents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MUT Strategic Plan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News and Announcements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ab/>
        <w:t xml:space="preserve">- - - </w:t>
      </w:r>
      <w:r>
        <w:rPr>
          <w:color w:val="2A6099"/>
        </w:rPr>
        <w:t>Campaigns</w:t>
      </w:r>
    </w:p>
    <w:p>
      <w:pPr>
        <w:pStyle w:val="Normal"/>
        <w:bidi w:val="0"/>
        <w:jc w:val="left"/>
        <w:rPr>
          <w:color w:val="2A6099"/>
        </w:rPr>
      </w:pPr>
      <w:r>
        <w:rPr>
          <w:color w:val="2A6099"/>
        </w:rPr>
        <w:tab/>
        <w:tab/>
        <w:t xml:space="preserve">- - </w:t>
      </w:r>
      <w:r>
        <w:rPr>
          <w:color w:val="2A6099"/>
        </w:rPr>
        <w:t>Contact Us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color w:val="B85C00"/>
        </w:rPr>
      </w:pPr>
      <w:r>
        <w:rPr>
          <w:b/>
          <w:bCs/>
          <w:color w:val="B85C00"/>
        </w:rPr>
        <w:t xml:space="preserve">Teaching and Learning Development Centre – </w:t>
      </w:r>
      <w:r>
        <w:rPr>
          <w:b/>
          <w:bCs/>
          <w:color w:val="B85C00"/>
        </w:rPr>
        <w:t>this entire section is duplicated under the Teaching and Learning unit.  All of these items, therefore, will be replaced with short summaries on their own pages.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Home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About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Short Courses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Resources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Educational Technology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e-Learning Space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Events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The 2023 Focus Conference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Staff Development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Professional Development for Academic Staff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Student Support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Academic Advising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Academic Literacy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Language Unit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</w:t>
      </w:r>
      <w:r>
        <w:rPr>
          <w:color w:val="B85C00"/>
        </w:rPr>
        <w:t>First Year Experience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</w:t>
      </w:r>
      <w:r>
        <w:rPr>
          <w:color w:val="B85C00"/>
        </w:rPr>
        <w:t>Getting Started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Q&amp;A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Quick Guides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</w:t>
      </w:r>
      <w:r>
        <w:rPr>
          <w:color w:val="B85C00"/>
        </w:rPr>
        <w:t>Resources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Newsletters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Podcasts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Publications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</w:t>
      </w:r>
      <w:r>
        <w:rPr>
          <w:color w:val="B85C00"/>
        </w:rPr>
        <w:t>GPS Activities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Clubs and Teams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Events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Orientations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Programmes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Workshops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FYE Welcome to GPS Video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</w:t>
      </w:r>
      <w:r>
        <w:rPr>
          <w:color w:val="B85C00"/>
        </w:rPr>
        <w:t>Student Support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Academic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 xml:space="preserve">- - - - </w:t>
      </w:r>
      <w:r>
        <w:rPr>
          <w:color w:val="B85C00"/>
        </w:rPr>
        <w:t>Health and Wellness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- Tutorial Programme</w:t>
      </w:r>
    </w:p>
    <w:p>
      <w:pPr>
        <w:pStyle w:val="Normal"/>
        <w:bidi w:val="0"/>
        <w:jc w:val="left"/>
        <w:rPr>
          <w:color w:val="B85C00"/>
        </w:rPr>
      </w:pPr>
      <w:r>
        <w:rPr>
          <w:color w:val="B85C00"/>
        </w:rPr>
        <w:t>- Contact Us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Institutional Planning and Research – </w:t>
      </w:r>
      <w:r>
        <w:rPr>
          <w:b/>
          <w:bCs/>
        </w:rPr>
        <w:t>copy required</w:t>
      </w:r>
    </w:p>
    <w:p>
      <w:pPr>
        <w:pStyle w:val="Normal"/>
        <w:bidi w:val="0"/>
        <w:jc w:val="left"/>
        <w:rPr/>
      </w:pPr>
      <w:r>
        <w:rPr/>
        <w:tab/>
        <w:t xml:space="preserve">- Information Technology and Network – </w:t>
      </w:r>
      <w:r>
        <w:rPr/>
        <w:t>copy required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288" w:before="0" w:after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Z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ZA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LibreOffice/7.3.7.2$Linux_X86_64 LibreOffice_project/30$Build-2</Application>
  <AppVersion>15.0000</AppVersion>
  <Pages>3</Pages>
  <Words>1021</Words>
  <Characters>4273</Characters>
  <CharactersWithSpaces>5475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2023-07-13T16:28:41Z</dcterms:created>
  <dc:creator/>
  <dc:description/>
  <dc:language>en-ZA</dc:language>
  <cp:lastModifiedBy/>
  <dcterms:modified xsi:type="dcterms:W3CDTF">2023-07-14T06:24:11Z</dcterms:modified>
  <cp:revision>4</cp:revision>
  <dc:subject/>
  <dc:title/>
</cp:coreProperties>
</file>